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60AEF" w14:textId="5BD2840D" w:rsidR="00F52C96" w:rsidRPr="003C495E" w:rsidRDefault="00F52C96" w:rsidP="00F52C96">
      <w:pPr>
        <w:jc w:val="center"/>
        <w:rPr>
          <w:sz w:val="26"/>
          <w:szCs w:val="26"/>
        </w:rPr>
      </w:pPr>
      <w:bookmarkStart w:id="0" w:name="_ИНФОРМАЦИОННАЯ_КАРТА_АУКЦИОНА"/>
      <w:bookmarkEnd w:id="0"/>
      <w:r>
        <w:rPr>
          <w:rStyle w:val="aa"/>
          <w:color w:val="000000"/>
          <w:sz w:val="26"/>
          <w:szCs w:val="26"/>
        </w:rPr>
        <w:t>ИЗ</w:t>
      </w:r>
      <w:r w:rsidR="002E595D">
        <w:rPr>
          <w:rStyle w:val="aa"/>
          <w:color w:val="000000"/>
          <w:sz w:val="26"/>
          <w:szCs w:val="26"/>
        </w:rPr>
        <w:t>ВЕ</w:t>
      </w:r>
      <w:r>
        <w:rPr>
          <w:rStyle w:val="aa"/>
          <w:color w:val="000000"/>
          <w:sz w:val="26"/>
          <w:szCs w:val="26"/>
        </w:rPr>
        <w:t xml:space="preserve">ЩЕНИЕ ОБ </w:t>
      </w:r>
      <w:r w:rsidRPr="003C495E">
        <w:rPr>
          <w:rStyle w:val="aa"/>
          <w:color w:val="000000"/>
          <w:sz w:val="26"/>
          <w:szCs w:val="26"/>
        </w:rPr>
        <w:t>АУКЦИОНЕ</w:t>
      </w:r>
    </w:p>
    <w:p w14:paraId="44FE677D" w14:textId="77777777" w:rsidR="00F52C96" w:rsidRPr="003C495E" w:rsidRDefault="00F52C96" w:rsidP="00F52C96">
      <w:pPr>
        <w:jc w:val="center"/>
        <w:rPr>
          <w:rStyle w:val="aa"/>
          <w:color w:val="000000"/>
          <w:sz w:val="26"/>
          <w:szCs w:val="26"/>
        </w:rPr>
      </w:pPr>
      <w:r w:rsidRPr="003C495E">
        <w:rPr>
          <w:rStyle w:val="aa"/>
          <w:color w:val="000000"/>
          <w:sz w:val="26"/>
          <w:szCs w:val="26"/>
        </w:rPr>
        <w:t xml:space="preserve">на право заключения договора аренды </w:t>
      </w:r>
      <w:proofErr w:type="gramStart"/>
      <w:r w:rsidRPr="003C495E">
        <w:rPr>
          <w:rStyle w:val="aa"/>
          <w:color w:val="000000"/>
          <w:sz w:val="26"/>
          <w:szCs w:val="26"/>
        </w:rPr>
        <w:t>муниципального  имущества</w:t>
      </w:r>
      <w:proofErr w:type="gramEnd"/>
      <w:r w:rsidRPr="003C495E">
        <w:rPr>
          <w:rStyle w:val="aa"/>
          <w:color w:val="000000"/>
          <w:sz w:val="26"/>
          <w:szCs w:val="26"/>
        </w:rPr>
        <w:t xml:space="preserve"> </w:t>
      </w:r>
    </w:p>
    <w:p w14:paraId="6ED4F921" w14:textId="77777777" w:rsidR="00F52C96" w:rsidRPr="003C495E" w:rsidRDefault="00F52C96" w:rsidP="00F52C96">
      <w:pPr>
        <w:jc w:val="center"/>
        <w:rPr>
          <w:rStyle w:val="aa"/>
          <w:color w:val="000000"/>
          <w:sz w:val="26"/>
          <w:szCs w:val="26"/>
        </w:rPr>
      </w:pPr>
      <w:r w:rsidRPr="003C495E">
        <w:rPr>
          <w:rStyle w:val="aa"/>
          <w:color w:val="000000"/>
          <w:sz w:val="26"/>
          <w:szCs w:val="26"/>
        </w:rPr>
        <w:t>Краснохолмского муниципального округа Тверской области</w:t>
      </w:r>
    </w:p>
    <w:p w14:paraId="0CFC25AC" w14:textId="77777777" w:rsidR="006778F4" w:rsidRPr="00D170DD" w:rsidRDefault="006778F4" w:rsidP="006778F4">
      <w:pPr>
        <w:widowControl w:val="0"/>
        <w:jc w:val="center"/>
        <w:rPr>
          <w:b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49"/>
        <w:gridCol w:w="3595"/>
        <w:gridCol w:w="4927"/>
      </w:tblGrid>
      <w:tr w:rsidR="006778F4" w:rsidRPr="00D170DD" w14:paraId="49F0943F" w14:textId="77777777" w:rsidTr="00BE6A01">
        <w:trPr>
          <w:trHeight w:val="40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DF18E" w14:textId="77777777" w:rsidR="006778F4" w:rsidRPr="00D170DD" w:rsidRDefault="006778F4" w:rsidP="00AE072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D170DD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A5A9" w14:textId="77777777" w:rsidR="006778F4" w:rsidRPr="00D170DD" w:rsidRDefault="006778F4" w:rsidP="00AE0726">
            <w:pPr>
              <w:pStyle w:val="1"/>
              <w:ind w:left="-108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170DD">
              <w:rPr>
                <w:rFonts w:ascii="Times New Roman" w:hAnsi="Times New Roman" w:cs="Times New Roman"/>
                <w:sz w:val="20"/>
                <w:szCs w:val="20"/>
              </w:rPr>
              <w:t>Наименование сведений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0C68" w14:textId="77777777" w:rsidR="006778F4" w:rsidRPr="00D170DD" w:rsidRDefault="006778F4" w:rsidP="00AE0726">
            <w:pPr>
              <w:pStyle w:val="1"/>
              <w:ind w:left="-49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170DD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</w:tr>
      <w:tr w:rsidR="006778F4" w:rsidRPr="00D170DD" w14:paraId="16E4C0F7" w14:textId="77777777" w:rsidTr="00BE6A01"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2402" w14:textId="77777777" w:rsidR="006778F4" w:rsidRPr="00D170DD" w:rsidRDefault="006778F4" w:rsidP="006778F4">
            <w:pPr>
              <w:widowControl w:val="0"/>
              <w:numPr>
                <w:ilvl w:val="0"/>
                <w:numId w:val="1"/>
              </w:num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62DFA" w14:textId="2D1A227A" w:rsidR="006778F4" w:rsidRPr="00BE6A01" w:rsidRDefault="00BE6A01" w:rsidP="00F52C96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E6A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</w:t>
            </w:r>
            <w:r w:rsidR="00F52C96" w:rsidRPr="00BE6A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аименование, место нахождения, почтовый адрес, адрес электронной почты и номер контактного телефона организатора аукциона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BDF14" w14:textId="77777777" w:rsidR="00F52C96" w:rsidRPr="00273114" w:rsidRDefault="006778F4" w:rsidP="00F52C96">
            <w:pPr>
              <w:jc w:val="both"/>
              <w:rPr>
                <w:b/>
                <w:bCs/>
                <w:sz w:val="20"/>
                <w:szCs w:val="20"/>
              </w:rPr>
            </w:pPr>
            <w:r w:rsidRPr="00273114">
              <w:rPr>
                <w:b/>
                <w:bCs/>
                <w:sz w:val="20"/>
                <w:szCs w:val="20"/>
              </w:rPr>
              <w:t xml:space="preserve"> </w:t>
            </w:r>
            <w:r w:rsidR="00F52C96" w:rsidRPr="00273114">
              <w:rPr>
                <w:b/>
                <w:bCs/>
                <w:sz w:val="20"/>
                <w:szCs w:val="20"/>
              </w:rPr>
              <w:t>Администрация Краснохолмского муниципального округа Тверской области</w:t>
            </w:r>
          </w:p>
          <w:p w14:paraId="6BFABCBB" w14:textId="0F2332AD" w:rsidR="00F52C96" w:rsidRPr="00273114" w:rsidRDefault="00F52C96" w:rsidP="00F52C96">
            <w:pPr>
              <w:jc w:val="both"/>
              <w:rPr>
                <w:sz w:val="20"/>
                <w:szCs w:val="20"/>
              </w:rPr>
            </w:pPr>
            <w:r w:rsidRPr="00273114">
              <w:rPr>
                <w:color w:val="000000"/>
                <w:sz w:val="20"/>
                <w:szCs w:val="20"/>
              </w:rPr>
              <w:t xml:space="preserve">Место нахождения, почтовый адрес: 171660 </w:t>
            </w:r>
            <w:r w:rsidRPr="00273114">
              <w:rPr>
                <w:sz w:val="20"/>
                <w:szCs w:val="20"/>
              </w:rPr>
              <w:t xml:space="preserve">Тверская область, Краснохолмский </w:t>
            </w:r>
            <w:proofErr w:type="gramStart"/>
            <w:r w:rsidRPr="00273114">
              <w:rPr>
                <w:sz w:val="20"/>
                <w:szCs w:val="20"/>
              </w:rPr>
              <w:t>район,  г.</w:t>
            </w:r>
            <w:proofErr w:type="gramEnd"/>
            <w:r w:rsidRPr="00273114">
              <w:rPr>
                <w:sz w:val="20"/>
                <w:szCs w:val="20"/>
              </w:rPr>
              <w:t xml:space="preserve"> Красный Холм, пл. Карла Маркса, д.10</w:t>
            </w:r>
          </w:p>
          <w:p w14:paraId="0D274600" w14:textId="77777777" w:rsidR="00F52C96" w:rsidRPr="00273114" w:rsidRDefault="00F52C96" w:rsidP="00F52C9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275AC5"/>
                <w:sz w:val="20"/>
                <w:szCs w:val="20"/>
                <w:lang w:val="x-none"/>
              </w:rPr>
            </w:pPr>
            <w:r w:rsidRPr="00273114">
              <w:rPr>
                <w:rStyle w:val="aa"/>
                <w:b w:val="0"/>
                <w:color w:val="000000"/>
                <w:sz w:val="20"/>
                <w:szCs w:val="20"/>
              </w:rPr>
              <w:t>Адрес электронной почты</w:t>
            </w:r>
            <w:r w:rsidRPr="00273114">
              <w:rPr>
                <w:b/>
                <w:color w:val="000000"/>
                <w:sz w:val="20"/>
                <w:szCs w:val="20"/>
              </w:rPr>
              <w:t xml:space="preserve">: </w:t>
            </w:r>
            <w:r w:rsidRPr="00273114">
              <w:rPr>
                <w:color w:val="275AC5"/>
                <w:sz w:val="20"/>
                <w:szCs w:val="20"/>
                <w:lang w:val="x-none"/>
              </w:rPr>
              <w:t xml:space="preserve"> adm.krholm@bk.ru</w:t>
            </w:r>
          </w:p>
          <w:p w14:paraId="36B52F6A" w14:textId="77777777" w:rsidR="00F52C96" w:rsidRPr="00273114" w:rsidRDefault="00F52C96" w:rsidP="00F52C96">
            <w:pPr>
              <w:jc w:val="both"/>
              <w:rPr>
                <w:rStyle w:val="aa"/>
                <w:color w:val="000000"/>
                <w:sz w:val="20"/>
                <w:szCs w:val="20"/>
              </w:rPr>
            </w:pPr>
            <w:r w:rsidRPr="00273114">
              <w:rPr>
                <w:sz w:val="20"/>
                <w:szCs w:val="20"/>
              </w:rPr>
              <w:t xml:space="preserve"> </w:t>
            </w:r>
            <w:r w:rsidRPr="00273114">
              <w:rPr>
                <w:color w:val="000000"/>
                <w:sz w:val="20"/>
                <w:szCs w:val="20"/>
              </w:rPr>
              <w:t xml:space="preserve">Номер контактного телефона: </w:t>
            </w:r>
            <w:r w:rsidRPr="00273114">
              <w:rPr>
                <w:sz w:val="20"/>
                <w:szCs w:val="20"/>
              </w:rPr>
              <w:t xml:space="preserve">8 48(237) 22532, </w:t>
            </w:r>
            <w:proofErr w:type="gramStart"/>
            <w:r w:rsidRPr="00273114">
              <w:rPr>
                <w:sz w:val="20"/>
                <w:szCs w:val="20"/>
              </w:rPr>
              <w:t>22151;  факс</w:t>
            </w:r>
            <w:proofErr w:type="gramEnd"/>
            <w:r w:rsidRPr="00273114">
              <w:rPr>
                <w:sz w:val="20"/>
                <w:szCs w:val="20"/>
              </w:rPr>
              <w:t xml:space="preserve"> 8 48(237) 22151</w:t>
            </w:r>
          </w:p>
          <w:p w14:paraId="309D2016" w14:textId="5FE8BEF0" w:rsidR="006778F4" w:rsidRPr="00273114" w:rsidRDefault="006778F4" w:rsidP="00AE0726">
            <w:pPr>
              <w:tabs>
                <w:tab w:val="left" w:pos="9356"/>
              </w:tabs>
              <w:ind w:right="-1"/>
              <w:rPr>
                <w:bCs/>
                <w:sz w:val="20"/>
                <w:szCs w:val="20"/>
              </w:rPr>
            </w:pPr>
          </w:p>
        </w:tc>
      </w:tr>
      <w:tr w:rsidR="006778F4" w:rsidRPr="00D170DD" w14:paraId="7A9209E5" w14:textId="77777777" w:rsidTr="00BE6A01"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7675" w14:textId="77777777" w:rsidR="006778F4" w:rsidRPr="00D170DD" w:rsidRDefault="006778F4" w:rsidP="006778F4">
            <w:pPr>
              <w:widowControl w:val="0"/>
              <w:numPr>
                <w:ilvl w:val="0"/>
                <w:numId w:val="1"/>
              </w:num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14C0" w14:textId="7ACEEC1B" w:rsidR="00F52C96" w:rsidRPr="00273114" w:rsidRDefault="00BE6A01" w:rsidP="00F52C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F52C96" w:rsidRPr="00273114">
              <w:rPr>
                <w:sz w:val="20"/>
                <w:szCs w:val="20"/>
              </w:rPr>
              <w:t>есто расположения, описание и технические характеристики муниципального имущества, права на которое передаются по договору, в том числе площадь помещения, здания, строения или сооружения в случае передачи прав на соответствующее недвижимое имущество</w:t>
            </w:r>
          </w:p>
          <w:p w14:paraId="37622395" w14:textId="7C4B384E" w:rsidR="006778F4" w:rsidRPr="00273114" w:rsidRDefault="006778F4" w:rsidP="00F52C96">
            <w:pPr>
              <w:pStyle w:val="2"/>
              <w:keepNext/>
              <w:keepLines/>
              <w:suppressLineNumbers/>
              <w:suppressAutoHyphens/>
              <w:ind w:left="-10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597B" w14:textId="77777777" w:rsidR="00BE6A01" w:rsidRPr="00361E2B" w:rsidRDefault="00BE6A01" w:rsidP="00273114">
            <w:pPr>
              <w:jc w:val="both"/>
              <w:rPr>
                <w:sz w:val="20"/>
                <w:szCs w:val="20"/>
              </w:rPr>
            </w:pPr>
          </w:p>
          <w:p w14:paraId="3CAB17A8" w14:textId="77777777" w:rsidR="00251B2F" w:rsidRPr="00251B2F" w:rsidRDefault="004069E4" w:rsidP="00251B2F">
            <w:pPr>
              <w:ind w:firstLine="1134"/>
              <w:jc w:val="both"/>
              <w:rPr>
                <w:bCs/>
                <w:sz w:val="20"/>
                <w:szCs w:val="20"/>
              </w:rPr>
            </w:pPr>
            <w:r w:rsidRPr="006D134C">
              <w:rPr>
                <w:bCs/>
                <w:sz w:val="20"/>
                <w:szCs w:val="20"/>
              </w:rPr>
              <w:t xml:space="preserve">Право аренды </w:t>
            </w:r>
            <w:r w:rsidR="006D134C" w:rsidRPr="006D134C">
              <w:rPr>
                <w:sz w:val="20"/>
                <w:szCs w:val="20"/>
              </w:rPr>
              <w:t xml:space="preserve">на </w:t>
            </w:r>
            <w:r w:rsidR="00251B2F" w:rsidRPr="00251B2F">
              <w:rPr>
                <w:sz w:val="20"/>
                <w:szCs w:val="20"/>
              </w:rPr>
              <w:t xml:space="preserve">часть нежилого </w:t>
            </w:r>
            <w:proofErr w:type="gramStart"/>
            <w:r w:rsidR="00251B2F" w:rsidRPr="00251B2F">
              <w:rPr>
                <w:sz w:val="20"/>
                <w:szCs w:val="20"/>
              </w:rPr>
              <w:t>здания,  площадью</w:t>
            </w:r>
            <w:proofErr w:type="gramEnd"/>
            <w:r w:rsidR="00251B2F" w:rsidRPr="00251B2F">
              <w:rPr>
                <w:sz w:val="20"/>
                <w:szCs w:val="20"/>
              </w:rPr>
              <w:t xml:space="preserve"> 362,1 кв.м., расположенного по адресу: Тверская область, Краснохолмский район, д. </w:t>
            </w:r>
            <w:proofErr w:type="spellStart"/>
            <w:r w:rsidR="00251B2F" w:rsidRPr="00251B2F">
              <w:rPr>
                <w:sz w:val="20"/>
                <w:szCs w:val="20"/>
              </w:rPr>
              <w:t>Ульянино</w:t>
            </w:r>
            <w:proofErr w:type="spellEnd"/>
            <w:r w:rsidR="00251B2F" w:rsidRPr="00251B2F">
              <w:rPr>
                <w:sz w:val="20"/>
                <w:szCs w:val="20"/>
              </w:rPr>
              <w:t xml:space="preserve">, дом 55,  </w:t>
            </w:r>
            <w:r w:rsidR="00251B2F" w:rsidRPr="00251B2F">
              <w:rPr>
                <w:sz w:val="20"/>
                <w:szCs w:val="20"/>
              </w:rPr>
              <w:tab/>
              <w:t xml:space="preserve">  кадастровый номер здания  69:16:0120701:200.  </w:t>
            </w:r>
          </w:p>
          <w:p w14:paraId="3A416A26" w14:textId="0AB76F2C" w:rsidR="006778F4" w:rsidRPr="00361E2B" w:rsidRDefault="006778F4" w:rsidP="00AE0726">
            <w:pPr>
              <w:pStyle w:val="a8"/>
              <w:spacing w:after="0"/>
              <w:rPr>
                <w:sz w:val="20"/>
              </w:rPr>
            </w:pPr>
          </w:p>
        </w:tc>
      </w:tr>
      <w:tr w:rsidR="00273114" w:rsidRPr="00D170DD" w14:paraId="2AC40784" w14:textId="77777777" w:rsidTr="00BE6A01"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FEB0" w14:textId="77777777" w:rsidR="00273114" w:rsidRPr="00D170DD" w:rsidRDefault="00273114" w:rsidP="006778F4">
            <w:pPr>
              <w:widowControl w:val="0"/>
              <w:numPr>
                <w:ilvl w:val="0"/>
                <w:numId w:val="1"/>
              </w:num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A324" w14:textId="23D9C76D" w:rsidR="00273114" w:rsidRPr="00273114" w:rsidRDefault="00BE6A01" w:rsidP="00F52C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273114" w:rsidRPr="00273114">
              <w:rPr>
                <w:sz w:val="20"/>
                <w:szCs w:val="20"/>
              </w:rPr>
              <w:t>ачальная (минимальная) цена договора (цена лота) начальная (минимальная) цена договора (цена лота)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4053" w14:textId="4497BFB9" w:rsidR="006D134C" w:rsidRPr="006D134C" w:rsidRDefault="006D134C" w:rsidP="006D134C">
            <w:pPr>
              <w:jc w:val="both"/>
              <w:rPr>
                <w:b/>
                <w:sz w:val="20"/>
                <w:szCs w:val="20"/>
              </w:rPr>
            </w:pPr>
            <w:r w:rsidRPr="006D134C">
              <w:rPr>
                <w:b/>
                <w:sz w:val="20"/>
                <w:szCs w:val="20"/>
              </w:rPr>
              <w:t>17</w:t>
            </w:r>
            <w:r w:rsidR="00251B2F">
              <w:rPr>
                <w:b/>
                <w:sz w:val="20"/>
                <w:szCs w:val="20"/>
              </w:rPr>
              <w:t>0</w:t>
            </w:r>
            <w:r w:rsidRPr="006D134C">
              <w:rPr>
                <w:b/>
                <w:sz w:val="20"/>
                <w:szCs w:val="20"/>
              </w:rPr>
              <w:t>00 (Семнадцать тысяч) рублей.</w:t>
            </w:r>
          </w:p>
          <w:p w14:paraId="1E7C89ED" w14:textId="77777777" w:rsidR="00273114" w:rsidRPr="006D134C" w:rsidRDefault="00273114" w:rsidP="00361E2B">
            <w:pPr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361E2B" w:rsidRPr="00D170DD" w14:paraId="437581C1" w14:textId="77777777" w:rsidTr="00BE6A01"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9D69" w14:textId="77777777" w:rsidR="00361E2B" w:rsidRPr="00D170DD" w:rsidRDefault="00361E2B" w:rsidP="006778F4">
            <w:pPr>
              <w:widowControl w:val="0"/>
              <w:numPr>
                <w:ilvl w:val="0"/>
                <w:numId w:val="1"/>
              </w:num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6CFF" w14:textId="77777777" w:rsidR="00361E2B" w:rsidRPr="00361E2B" w:rsidRDefault="00361E2B" w:rsidP="00361E2B">
            <w:pPr>
              <w:ind w:firstLine="284"/>
              <w:jc w:val="both"/>
              <w:rPr>
                <w:bCs/>
                <w:sz w:val="20"/>
                <w:szCs w:val="20"/>
              </w:rPr>
            </w:pPr>
            <w:r w:rsidRPr="00361E2B">
              <w:rPr>
                <w:bCs/>
                <w:color w:val="000000"/>
                <w:sz w:val="20"/>
                <w:szCs w:val="20"/>
              </w:rPr>
              <w:t>Величина повышения начальной цены договора («шаг аукциона») устанавливается в размере</w:t>
            </w:r>
            <w:r w:rsidRPr="00361E2B">
              <w:rPr>
                <w:bCs/>
                <w:sz w:val="20"/>
                <w:szCs w:val="20"/>
              </w:rPr>
              <w:t xml:space="preserve"> 5 % от начальной цены договора аренды, указанной в извещении о проведении аукциона:</w:t>
            </w:r>
          </w:p>
          <w:p w14:paraId="72C9885A" w14:textId="77777777" w:rsidR="00361E2B" w:rsidRDefault="00361E2B" w:rsidP="00F52C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1E0B" w14:textId="7AC95B53" w:rsidR="006D134C" w:rsidRPr="006D134C" w:rsidRDefault="006D134C" w:rsidP="006D134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D134C">
              <w:rPr>
                <w:b/>
                <w:color w:val="000000"/>
                <w:sz w:val="20"/>
                <w:szCs w:val="20"/>
              </w:rPr>
              <w:t>8</w:t>
            </w:r>
            <w:r w:rsidR="00251B2F">
              <w:rPr>
                <w:b/>
                <w:color w:val="000000"/>
                <w:sz w:val="20"/>
                <w:szCs w:val="20"/>
              </w:rPr>
              <w:t>5</w:t>
            </w:r>
            <w:r w:rsidRPr="006D134C">
              <w:rPr>
                <w:b/>
                <w:color w:val="000000"/>
                <w:sz w:val="20"/>
                <w:szCs w:val="20"/>
              </w:rPr>
              <w:t xml:space="preserve">0 (восемьсот </w:t>
            </w:r>
            <w:r w:rsidR="00251B2F">
              <w:rPr>
                <w:b/>
                <w:color w:val="000000"/>
                <w:sz w:val="20"/>
                <w:szCs w:val="20"/>
              </w:rPr>
              <w:t>пятьдесят</w:t>
            </w:r>
            <w:r w:rsidRPr="006D134C">
              <w:rPr>
                <w:b/>
                <w:color w:val="000000"/>
                <w:sz w:val="20"/>
                <w:szCs w:val="20"/>
              </w:rPr>
              <w:t>) рублей.</w:t>
            </w:r>
          </w:p>
          <w:p w14:paraId="3880E247" w14:textId="77777777" w:rsidR="00361E2B" w:rsidRPr="006D134C" w:rsidRDefault="00361E2B" w:rsidP="00361E2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52C96" w:rsidRPr="00D170DD" w14:paraId="45723422" w14:textId="77777777" w:rsidTr="00BE6A01"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9770" w14:textId="77777777" w:rsidR="00F52C96" w:rsidRPr="00D170DD" w:rsidRDefault="00F52C96" w:rsidP="006778F4">
            <w:pPr>
              <w:widowControl w:val="0"/>
              <w:numPr>
                <w:ilvl w:val="0"/>
                <w:numId w:val="1"/>
              </w:num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3A72" w14:textId="2E52669D" w:rsidR="00F52C96" w:rsidRPr="00273114" w:rsidRDefault="00BE6A01" w:rsidP="00F52C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="00F52C96" w:rsidRPr="00273114">
              <w:rPr>
                <w:sz w:val="20"/>
                <w:szCs w:val="20"/>
              </w:rPr>
              <w:t>елевое назначение муниципального имущества, права на которое передаются по договору;</w:t>
            </w:r>
          </w:p>
          <w:p w14:paraId="3064501F" w14:textId="77777777" w:rsidR="00F52C96" w:rsidRPr="00273114" w:rsidRDefault="00F52C96" w:rsidP="00F52C96">
            <w:pPr>
              <w:pStyle w:val="2"/>
              <w:keepNext/>
              <w:keepLines/>
              <w:suppressLineNumbers/>
              <w:suppressAutoHyphens/>
              <w:ind w:left="-10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8417" w14:textId="2E30F6DA" w:rsidR="00F52C96" w:rsidRPr="00D170DD" w:rsidRDefault="00273114" w:rsidP="00AE0726">
            <w:pPr>
              <w:pStyle w:val="a8"/>
              <w:spacing w:after="0"/>
              <w:rPr>
                <w:sz w:val="20"/>
              </w:rPr>
            </w:pPr>
            <w:r>
              <w:rPr>
                <w:sz w:val="20"/>
              </w:rPr>
              <w:t>Не предусмотрено</w:t>
            </w:r>
          </w:p>
        </w:tc>
      </w:tr>
      <w:tr w:rsidR="00273114" w:rsidRPr="00D170DD" w14:paraId="3F054622" w14:textId="77777777" w:rsidTr="00BE6A01"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C569" w14:textId="77777777" w:rsidR="00273114" w:rsidRPr="00D170DD" w:rsidRDefault="00273114" w:rsidP="00273114">
            <w:pPr>
              <w:widowControl w:val="0"/>
              <w:numPr>
                <w:ilvl w:val="0"/>
                <w:numId w:val="1"/>
              </w:num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37D7" w14:textId="31445B49" w:rsidR="00273114" w:rsidRPr="00273114" w:rsidRDefault="00273114" w:rsidP="00273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114">
              <w:rPr>
                <w:sz w:val="20"/>
                <w:szCs w:val="20"/>
              </w:rPr>
              <w:t xml:space="preserve">Дата </w:t>
            </w:r>
            <w:r w:rsidR="00524BDD">
              <w:rPr>
                <w:sz w:val="20"/>
                <w:szCs w:val="20"/>
              </w:rPr>
              <w:t xml:space="preserve">и время </w:t>
            </w:r>
            <w:r w:rsidRPr="00273114">
              <w:rPr>
                <w:sz w:val="20"/>
                <w:szCs w:val="20"/>
              </w:rPr>
              <w:t xml:space="preserve">начала подачи заявок 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261E" w14:textId="4CA2F02D" w:rsidR="00273114" w:rsidRPr="00524BDD" w:rsidRDefault="002A3E57" w:rsidP="00273114">
            <w:pPr>
              <w:pStyle w:val="a8"/>
              <w:spacing w:after="0"/>
              <w:rPr>
                <w:b/>
                <w:bCs/>
                <w:sz w:val="20"/>
              </w:rPr>
            </w:pPr>
            <w:r w:rsidRPr="00524BDD">
              <w:rPr>
                <w:b/>
                <w:bCs/>
                <w:iCs/>
                <w:color w:val="000000"/>
                <w:sz w:val="20"/>
              </w:rPr>
              <w:t xml:space="preserve">Начиная </w:t>
            </w:r>
            <w:proofErr w:type="gramStart"/>
            <w:r w:rsidRPr="00524BDD">
              <w:rPr>
                <w:b/>
                <w:bCs/>
                <w:iCs/>
                <w:color w:val="000000"/>
                <w:sz w:val="20"/>
              </w:rPr>
              <w:t xml:space="preserve">с </w:t>
            </w:r>
            <w:r w:rsidR="006D134C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 w:rsidR="00251B2F">
              <w:rPr>
                <w:b/>
                <w:bCs/>
                <w:iCs/>
                <w:color w:val="000000"/>
                <w:sz w:val="20"/>
              </w:rPr>
              <w:t>23</w:t>
            </w:r>
            <w:proofErr w:type="gramEnd"/>
            <w:r w:rsidR="00251B2F">
              <w:rPr>
                <w:b/>
                <w:bCs/>
                <w:iCs/>
                <w:color w:val="000000"/>
                <w:sz w:val="20"/>
              </w:rPr>
              <w:t xml:space="preserve"> ноября</w:t>
            </w:r>
            <w:r w:rsidR="004069E4">
              <w:rPr>
                <w:b/>
                <w:bCs/>
                <w:iCs/>
                <w:color w:val="000000"/>
                <w:sz w:val="20"/>
              </w:rPr>
              <w:t xml:space="preserve"> 2022</w:t>
            </w:r>
            <w:r w:rsidRPr="00524BDD">
              <w:rPr>
                <w:b/>
                <w:bCs/>
                <w:iCs/>
                <w:color w:val="000000"/>
                <w:sz w:val="20"/>
              </w:rPr>
              <w:t xml:space="preserve"> года </w:t>
            </w:r>
            <w:r w:rsidR="004069E4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 w:rsidRPr="00524BDD">
              <w:rPr>
                <w:b/>
                <w:bCs/>
                <w:sz w:val="20"/>
              </w:rPr>
              <w:t xml:space="preserve">  </w:t>
            </w:r>
          </w:p>
        </w:tc>
      </w:tr>
      <w:tr w:rsidR="00273114" w:rsidRPr="00D170DD" w14:paraId="10A514DF" w14:textId="77777777" w:rsidTr="00BE6A01"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1A03" w14:textId="77777777" w:rsidR="00273114" w:rsidRPr="00D170DD" w:rsidRDefault="00273114" w:rsidP="00273114">
            <w:pPr>
              <w:widowControl w:val="0"/>
              <w:numPr>
                <w:ilvl w:val="0"/>
                <w:numId w:val="1"/>
              </w:num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CE83" w14:textId="4F974192" w:rsidR="00273114" w:rsidRPr="00273114" w:rsidRDefault="00273114" w:rsidP="00273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273114">
              <w:rPr>
                <w:sz w:val="20"/>
                <w:szCs w:val="20"/>
              </w:rPr>
              <w:t xml:space="preserve">Дата </w:t>
            </w:r>
            <w:r w:rsidR="00524BDD">
              <w:rPr>
                <w:sz w:val="20"/>
                <w:szCs w:val="20"/>
              </w:rPr>
              <w:t xml:space="preserve"> и</w:t>
            </w:r>
            <w:proofErr w:type="gramEnd"/>
            <w:r w:rsidR="00524BDD">
              <w:rPr>
                <w:sz w:val="20"/>
                <w:szCs w:val="20"/>
              </w:rPr>
              <w:t xml:space="preserve"> время </w:t>
            </w:r>
            <w:r w:rsidRPr="00273114">
              <w:rPr>
                <w:sz w:val="20"/>
                <w:szCs w:val="20"/>
              </w:rPr>
              <w:t xml:space="preserve">окончания подачи заявок 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674F" w14:textId="3C666F10" w:rsidR="00273114" w:rsidRPr="00524BDD" w:rsidRDefault="00251B2F" w:rsidP="00273114">
            <w:pPr>
              <w:pStyle w:val="a8"/>
              <w:spacing w:after="0"/>
              <w:rPr>
                <w:b/>
                <w:bCs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 xml:space="preserve">13 </w:t>
            </w:r>
            <w:r w:rsidR="00414A41">
              <w:rPr>
                <w:b/>
                <w:bCs/>
                <w:iCs/>
                <w:color w:val="000000"/>
                <w:sz w:val="20"/>
              </w:rPr>
              <w:t>декабря</w:t>
            </w:r>
            <w:r w:rsidR="004069E4">
              <w:rPr>
                <w:b/>
                <w:bCs/>
                <w:iCs/>
                <w:color w:val="000000"/>
                <w:sz w:val="20"/>
              </w:rPr>
              <w:t xml:space="preserve"> 2022 года</w:t>
            </w:r>
          </w:p>
        </w:tc>
      </w:tr>
      <w:tr w:rsidR="00273114" w:rsidRPr="00D170DD" w14:paraId="24609E72" w14:textId="77777777" w:rsidTr="00BE6A01"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AC6F" w14:textId="77777777" w:rsidR="00273114" w:rsidRPr="00D170DD" w:rsidRDefault="00273114" w:rsidP="00273114">
            <w:pPr>
              <w:widowControl w:val="0"/>
              <w:numPr>
                <w:ilvl w:val="0"/>
                <w:numId w:val="1"/>
              </w:num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15EA" w14:textId="42D86FA1" w:rsidR="00273114" w:rsidRPr="00273114" w:rsidRDefault="00273114" w:rsidP="00273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114">
              <w:rPr>
                <w:sz w:val="20"/>
                <w:szCs w:val="20"/>
              </w:rPr>
              <w:t xml:space="preserve">Дата </w:t>
            </w:r>
            <w:r w:rsidR="00524BDD">
              <w:rPr>
                <w:sz w:val="20"/>
                <w:szCs w:val="20"/>
              </w:rPr>
              <w:t xml:space="preserve">и время </w:t>
            </w:r>
            <w:r w:rsidRPr="00273114">
              <w:rPr>
                <w:sz w:val="20"/>
                <w:szCs w:val="20"/>
              </w:rPr>
              <w:t>рассмотрения заявок</w:t>
            </w:r>
            <w:r w:rsidR="00524B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6196" w14:textId="12730A38" w:rsidR="00273114" w:rsidRPr="00524BDD" w:rsidRDefault="00251B2F" w:rsidP="00273114">
            <w:pPr>
              <w:pStyle w:val="a8"/>
              <w:spacing w:after="0"/>
              <w:rPr>
                <w:b/>
                <w:bCs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 xml:space="preserve">14 </w:t>
            </w:r>
            <w:r w:rsidR="00414A41">
              <w:rPr>
                <w:b/>
                <w:bCs/>
                <w:iCs/>
                <w:color w:val="000000"/>
                <w:sz w:val="20"/>
              </w:rPr>
              <w:t>декабря</w:t>
            </w:r>
            <w:r w:rsidR="004069E4">
              <w:rPr>
                <w:b/>
                <w:bCs/>
                <w:iCs/>
                <w:color w:val="000000"/>
                <w:sz w:val="20"/>
              </w:rPr>
              <w:t xml:space="preserve"> 2022 года в </w:t>
            </w:r>
            <w:r w:rsidR="004069E4" w:rsidRPr="00524BDD">
              <w:rPr>
                <w:b/>
                <w:bCs/>
                <w:iCs/>
                <w:color w:val="000000"/>
                <w:sz w:val="20"/>
              </w:rPr>
              <w:t>1</w:t>
            </w:r>
            <w:r w:rsidR="004069E4">
              <w:rPr>
                <w:b/>
                <w:bCs/>
                <w:iCs/>
                <w:color w:val="000000"/>
                <w:sz w:val="20"/>
              </w:rPr>
              <w:t>0</w:t>
            </w:r>
            <w:r w:rsidR="004069E4" w:rsidRPr="00524BDD">
              <w:rPr>
                <w:b/>
                <w:bCs/>
                <w:iCs/>
                <w:color w:val="000000"/>
                <w:sz w:val="20"/>
              </w:rPr>
              <w:t xml:space="preserve"> час. 00 мин. </w:t>
            </w:r>
            <w:r w:rsidR="004069E4">
              <w:rPr>
                <w:b/>
                <w:bCs/>
                <w:iCs/>
                <w:color w:val="000000"/>
                <w:sz w:val="20"/>
              </w:rPr>
              <w:t xml:space="preserve"> </w:t>
            </w:r>
          </w:p>
        </w:tc>
      </w:tr>
      <w:tr w:rsidR="00524BDD" w:rsidRPr="00D170DD" w14:paraId="517C4FA8" w14:textId="77777777" w:rsidTr="00BE6A01"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C089" w14:textId="77777777" w:rsidR="00524BDD" w:rsidRPr="00D170DD" w:rsidRDefault="00524BDD" w:rsidP="00273114">
            <w:pPr>
              <w:widowControl w:val="0"/>
              <w:numPr>
                <w:ilvl w:val="0"/>
                <w:numId w:val="1"/>
              </w:num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03F0" w14:textId="06812451" w:rsidR="00524BDD" w:rsidRPr="00524BDD" w:rsidRDefault="00524BDD" w:rsidP="0027311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24BDD">
              <w:rPr>
                <w:b/>
                <w:bCs/>
                <w:sz w:val="20"/>
                <w:szCs w:val="20"/>
              </w:rPr>
              <w:t>Д</w:t>
            </w:r>
            <w:r w:rsidRPr="00524BDD">
              <w:rPr>
                <w:rStyle w:val="aa"/>
                <w:b w:val="0"/>
                <w:bCs w:val="0"/>
                <w:color w:val="000000"/>
                <w:sz w:val="20"/>
                <w:szCs w:val="20"/>
              </w:rPr>
              <w:t>ат</w:t>
            </w:r>
            <w:r>
              <w:rPr>
                <w:rStyle w:val="aa"/>
                <w:b w:val="0"/>
                <w:bCs w:val="0"/>
                <w:color w:val="000000"/>
                <w:sz w:val="20"/>
                <w:szCs w:val="20"/>
              </w:rPr>
              <w:t>а</w:t>
            </w:r>
            <w:r w:rsidRPr="00524BDD">
              <w:rPr>
                <w:rStyle w:val="aa"/>
                <w:b w:val="0"/>
                <w:bCs w:val="0"/>
                <w:color w:val="000000"/>
                <w:sz w:val="20"/>
                <w:szCs w:val="20"/>
              </w:rPr>
              <w:t xml:space="preserve"> и время проведения аукциона и подведения итогов аукциона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E28F" w14:textId="3529721D" w:rsidR="00524BDD" w:rsidRPr="00524BDD" w:rsidRDefault="00251B2F" w:rsidP="00273114">
            <w:pPr>
              <w:pStyle w:val="a8"/>
              <w:spacing w:after="0"/>
              <w:rPr>
                <w:b/>
                <w:bCs/>
                <w:iCs/>
                <w:color w:val="000000"/>
                <w:sz w:val="20"/>
              </w:rPr>
            </w:pPr>
            <w:bookmarkStart w:id="1" w:name="_Hlk89344165"/>
            <w:r>
              <w:rPr>
                <w:b/>
                <w:bCs/>
                <w:iCs/>
                <w:color w:val="000000"/>
                <w:sz w:val="20"/>
              </w:rPr>
              <w:t xml:space="preserve">15 </w:t>
            </w:r>
            <w:proofErr w:type="gramStart"/>
            <w:r w:rsidR="00414A41">
              <w:rPr>
                <w:b/>
                <w:bCs/>
                <w:iCs/>
                <w:color w:val="000000"/>
                <w:sz w:val="20"/>
              </w:rPr>
              <w:t>декабря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 w:rsidR="004069E4">
              <w:rPr>
                <w:b/>
                <w:bCs/>
                <w:iCs/>
                <w:color w:val="000000"/>
                <w:sz w:val="20"/>
              </w:rPr>
              <w:t xml:space="preserve"> 2022</w:t>
            </w:r>
            <w:proofErr w:type="gramEnd"/>
            <w:r w:rsidR="004069E4">
              <w:rPr>
                <w:b/>
                <w:bCs/>
                <w:iCs/>
                <w:color w:val="000000"/>
                <w:sz w:val="20"/>
              </w:rPr>
              <w:t xml:space="preserve"> года </w:t>
            </w:r>
            <w:r w:rsidR="00524BDD" w:rsidRPr="00524BDD">
              <w:rPr>
                <w:b/>
                <w:bCs/>
                <w:iCs/>
                <w:color w:val="000000"/>
                <w:sz w:val="20"/>
              </w:rPr>
              <w:t xml:space="preserve"> в 1</w:t>
            </w:r>
            <w:r w:rsidR="004069E4">
              <w:rPr>
                <w:b/>
                <w:bCs/>
                <w:iCs/>
                <w:color w:val="000000"/>
                <w:sz w:val="20"/>
              </w:rPr>
              <w:t>0</w:t>
            </w:r>
            <w:r w:rsidR="00524BDD" w:rsidRPr="00524BDD">
              <w:rPr>
                <w:b/>
                <w:bCs/>
                <w:iCs/>
                <w:color w:val="000000"/>
                <w:sz w:val="20"/>
              </w:rPr>
              <w:t xml:space="preserve"> час. 00 мин. </w:t>
            </w:r>
            <w:bookmarkEnd w:id="1"/>
            <w:r w:rsidR="004069E4">
              <w:rPr>
                <w:b/>
                <w:bCs/>
                <w:iCs/>
                <w:color w:val="000000"/>
                <w:sz w:val="20"/>
              </w:rPr>
              <w:t xml:space="preserve"> </w:t>
            </w:r>
          </w:p>
        </w:tc>
      </w:tr>
      <w:tr w:rsidR="006778F4" w:rsidRPr="00D170DD" w14:paraId="57D7E5A3" w14:textId="77777777" w:rsidTr="00BE6A01"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8B14" w14:textId="77777777" w:rsidR="006778F4" w:rsidRPr="00D170DD" w:rsidRDefault="006778F4" w:rsidP="006778F4">
            <w:pPr>
              <w:widowControl w:val="0"/>
              <w:numPr>
                <w:ilvl w:val="0"/>
                <w:numId w:val="1"/>
              </w:num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BDB0" w14:textId="34BAF61F" w:rsidR="006778F4" w:rsidRPr="00273114" w:rsidRDefault="00BE6A01" w:rsidP="00F52C96">
            <w:pPr>
              <w:pStyle w:val="2"/>
              <w:keepNext/>
              <w:keepLines/>
              <w:suppressLineNumbers/>
              <w:suppressAutoHyphens/>
              <w:ind w:left="-10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="00F52C96" w:rsidRPr="00273114">
              <w:rPr>
                <w:rFonts w:ascii="Times New Roman" w:hAnsi="Times New Roman"/>
                <w:sz w:val="20"/>
                <w:szCs w:val="20"/>
              </w:rPr>
              <w:t>рок действия договора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B170" w14:textId="21254065" w:rsidR="006778F4" w:rsidRPr="00BE6A01" w:rsidRDefault="00251B2F" w:rsidP="00AE0726">
            <w:pPr>
              <w:pStyle w:val="a8"/>
              <w:spacing w:after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месяцев</w:t>
            </w:r>
          </w:p>
        </w:tc>
      </w:tr>
      <w:tr w:rsidR="00F52C96" w:rsidRPr="00D170DD" w14:paraId="6A37684A" w14:textId="77777777" w:rsidTr="00BE6A01"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B9F4" w14:textId="77777777" w:rsidR="00F52C96" w:rsidRPr="00D170DD" w:rsidRDefault="00F52C96" w:rsidP="00F52C96">
            <w:pPr>
              <w:widowControl w:val="0"/>
              <w:numPr>
                <w:ilvl w:val="0"/>
                <w:numId w:val="1"/>
              </w:num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BE6C" w14:textId="0585AC71" w:rsidR="00F52C96" w:rsidRPr="00273114" w:rsidRDefault="00F52C96" w:rsidP="00F52C96">
            <w:pPr>
              <w:pStyle w:val="2"/>
              <w:keepNext/>
              <w:keepLines/>
              <w:suppressLineNumbers/>
              <w:suppressAutoHyphens/>
              <w:ind w:left="-10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73114">
              <w:rPr>
                <w:rFonts w:ascii="Times New Roman" w:hAnsi="Times New Roman"/>
                <w:color w:val="333333"/>
                <w:sz w:val="20"/>
                <w:szCs w:val="20"/>
              </w:rPr>
              <w:t>Официальный сайт торгов размещения информации об аукционе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05DF" w14:textId="77777777" w:rsidR="004069E4" w:rsidRPr="004069E4" w:rsidRDefault="004069E4" w:rsidP="004069E4">
            <w:pPr>
              <w:pStyle w:val="ab"/>
              <w:ind w:firstLine="0"/>
              <w:rPr>
                <w:sz w:val="20"/>
                <w:szCs w:val="20"/>
              </w:rPr>
            </w:pPr>
            <w:r w:rsidRPr="004069E4">
              <w:rPr>
                <w:bCs/>
                <w:color w:val="000000"/>
                <w:sz w:val="20"/>
                <w:szCs w:val="20"/>
              </w:rPr>
              <w:t xml:space="preserve">торговой секции «Приватизация, аренда и продажа прав» универсальной торговой платформы ЗАО «Сбербанк-АСТ»: </w:t>
            </w:r>
            <w:hyperlink r:id="rId5" w:history="1">
              <w:r w:rsidRPr="004069E4">
                <w:rPr>
                  <w:rStyle w:val="a3"/>
                  <w:sz w:val="20"/>
                  <w:szCs w:val="20"/>
                </w:rPr>
                <w:t>http://utp.sberbank-ast</w:t>
              </w:r>
            </w:hyperlink>
            <w:r w:rsidRPr="004069E4">
              <w:rPr>
                <w:rStyle w:val="a3"/>
                <w:bCs/>
                <w:sz w:val="20"/>
                <w:szCs w:val="20"/>
              </w:rPr>
              <w:t>.r</w:t>
            </w:r>
            <w:r w:rsidRPr="004069E4">
              <w:rPr>
                <w:rStyle w:val="a3"/>
                <w:bCs/>
                <w:sz w:val="20"/>
                <w:szCs w:val="20"/>
                <w:lang w:val="en-US"/>
              </w:rPr>
              <w:t>u</w:t>
            </w:r>
            <w:r w:rsidRPr="004069E4">
              <w:rPr>
                <w:rStyle w:val="a3"/>
                <w:sz w:val="20"/>
                <w:szCs w:val="20"/>
              </w:rPr>
              <w:t>,</w:t>
            </w:r>
            <w:r w:rsidRPr="004069E4">
              <w:rPr>
                <w:rStyle w:val="a3"/>
                <w:bCs/>
                <w:sz w:val="20"/>
                <w:szCs w:val="20"/>
              </w:rPr>
              <w:t xml:space="preserve"> </w:t>
            </w:r>
            <w:r w:rsidRPr="004069E4">
              <w:rPr>
                <w:sz w:val="20"/>
                <w:szCs w:val="20"/>
              </w:rPr>
              <w:t xml:space="preserve">Администрации Краснохолмского муниципального округа  - </w:t>
            </w:r>
            <w:hyperlink r:id="rId6" w:history="1">
              <w:r w:rsidRPr="004069E4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Pr="004069E4">
                <w:rPr>
                  <w:rStyle w:val="a3"/>
                  <w:sz w:val="20"/>
                  <w:szCs w:val="20"/>
                </w:rPr>
                <w:t>://</w:t>
              </w:r>
              <w:proofErr w:type="spellStart"/>
              <w:r w:rsidRPr="004069E4">
                <w:rPr>
                  <w:rStyle w:val="a3"/>
                  <w:sz w:val="20"/>
                  <w:szCs w:val="20"/>
                </w:rPr>
                <w:t>www</w:t>
              </w:r>
              <w:proofErr w:type="spellEnd"/>
              <w:r w:rsidRPr="004069E4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4069E4">
                <w:rPr>
                  <w:rStyle w:val="a3"/>
                  <w:sz w:val="20"/>
                  <w:szCs w:val="20"/>
                  <w:lang w:val="en-US"/>
                </w:rPr>
                <w:t>krholm</w:t>
              </w:r>
              <w:proofErr w:type="spellEnd"/>
              <w:r w:rsidRPr="004069E4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4069E4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4069E4">
              <w:rPr>
                <w:rStyle w:val="a3"/>
                <w:sz w:val="20"/>
                <w:szCs w:val="20"/>
              </w:rPr>
              <w:t>.</w:t>
            </w:r>
          </w:p>
          <w:p w14:paraId="54E82DF1" w14:textId="226BEF17" w:rsidR="00F52C96" w:rsidRPr="004069E4" w:rsidRDefault="00F52C96" w:rsidP="00F52C96">
            <w:pPr>
              <w:pStyle w:val="a8"/>
              <w:spacing w:after="0"/>
              <w:rPr>
                <w:sz w:val="20"/>
              </w:rPr>
            </w:pPr>
          </w:p>
        </w:tc>
      </w:tr>
      <w:tr w:rsidR="00F52C96" w:rsidRPr="00D170DD" w14:paraId="34DE50D0" w14:textId="77777777" w:rsidTr="00BE6A01"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2CAD" w14:textId="77777777" w:rsidR="00F52C96" w:rsidRPr="00D170DD" w:rsidRDefault="00F52C96" w:rsidP="00F52C96">
            <w:pPr>
              <w:widowControl w:val="0"/>
              <w:numPr>
                <w:ilvl w:val="0"/>
                <w:numId w:val="1"/>
              </w:num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E262" w14:textId="08CEFAB2" w:rsidR="00F52C96" w:rsidRPr="00273114" w:rsidRDefault="00F52C96" w:rsidP="00F52C96">
            <w:pPr>
              <w:pStyle w:val="2"/>
              <w:keepNext/>
              <w:keepLines/>
              <w:suppressLineNumbers/>
              <w:suppressAutoHyphens/>
              <w:ind w:left="-108" w:firstLine="0"/>
              <w:jc w:val="left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273114">
              <w:rPr>
                <w:rFonts w:ascii="Times New Roman" w:hAnsi="Times New Roman"/>
                <w:color w:val="333333"/>
                <w:sz w:val="20"/>
                <w:szCs w:val="20"/>
              </w:rPr>
              <w:t>Срок, место и порядок предоставления документации об аукционе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94E8" w14:textId="002C6FAE" w:rsidR="00F52C96" w:rsidRPr="00524BDD" w:rsidRDefault="00524BDD" w:rsidP="00F52C96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524BDD">
              <w:rPr>
                <w:sz w:val="20"/>
                <w:szCs w:val="20"/>
              </w:rPr>
              <w:t xml:space="preserve">После размещения на официальном сайте торгов извещения о проведении аукциона организатор аукциона на основании заявления любого </w:t>
            </w:r>
            <w:r w:rsidRPr="00524BDD">
              <w:rPr>
                <w:sz w:val="20"/>
                <w:szCs w:val="20"/>
              </w:rPr>
              <w:lastRenderedPageBreak/>
              <w:t>заинтересованного лица</w:t>
            </w:r>
            <w:r w:rsidR="00527FB8">
              <w:rPr>
                <w:sz w:val="20"/>
                <w:szCs w:val="20"/>
              </w:rPr>
              <w:t xml:space="preserve"> предоставляет документацию об аукционе</w:t>
            </w:r>
          </w:p>
        </w:tc>
      </w:tr>
      <w:tr w:rsidR="00273114" w:rsidRPr="00D170DD" w14:paraId="3B05C2F4" w14:textId="77777777" w:rsidTr="00BE6A01"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01D4" w14:textId="77777777" w:rsidR="00273114" w:rsidRPr="00D170DD" w:rsidRDefault="00273114" w:rsidP="00F52C96">
            <w:pPr>
              <w:widowControl w:val="0"/>
              <w:numPr>
                <w:ilvl w:val="0"/>
                <w:numId w:val="1"/>
              </w:num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0140" w14:textId="503ACC3D" w:rsidR="00273114" w:rsidRPr="00273114" w:rsidRDefault="00273114" w:rsidP="00F52C96">
            <w:pPr>
              <w:pStyle w:val="2"/>
              <w:keepNext/>
              <w:keepLines/>
              <w:suppressLineNumbers/>
              <w:suppressAutoHyphens/>
              <w:ind w:left="-108" w:firstLine="0"/>
              <w:jc w:val="left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273114">
              <w:rPr>
                <w:rFonts w:ascii="Times New Roman" w:hAnsi="Times New Roman"/>
                <w:color w:val="333333"/>
                <w:sz w:val="20"/>
                <w:szCs w:val="20"/>
              </w:rPr>
              <w:t>Требование о внесении задатка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C8EC" w14:textId="5A46A1F8" w:rsidR="00273114" w:rsidRPr="00D170DD" w:rsidRDefault="00273114" w:rsidP="00F52C96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Н</w:t>
            </w:r>
            <w:r>
              <w:rPr>
                <w:bCs/>
                <w:iCs/>
                <w:sz w:val="20"/>
                <w:szCs w:val="20"/>
              </w:rPr>
              <w:t>е предусмотрен</w:t>
            </w:r>
          </w:p>
        </w:tc>
      </w:tr>
      <w:tr w:rsidR="00273114" w:rsidRPr="00D170DD" w14:paraId="040790FD" w14:textId="77777777" w:rsidTr="00BE6A01"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1F2A" w14:textId="77777777" w:rsidR="00273114" w:rsidRPr="00D170DD" w:rsidRDefault="00273114" w:rsidP="00F52C96">
            <w:pPr>
              <w:widowControl w:val="0"/>
              <w:numPr>
                <w:ilvl w:val="0"/>
                <w:numId w:val="1"/>
              </w:num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555E" w14:textId="7FDA7532" w:rsidR="00273114" w:rsidRPr="00273114" w:rsidRDefault="00BE6A01" w:rsidP="00F52C96">
            <w:pPr>
              <w:pStyle w:val="2"/>
              <w:keepNext/>
              <w:keepLines/>
              <w:suppressLineNumbers/>
              <w:suppressAutoHyphens/>
              <w:ind w:left="-108" w:firstLine="0"/>
              <w:jc w:val="left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273114" w:rsidRPr="00273114">
              <w:rPr>
                <w:rFonts w:ascii="Times New Roman" w:hAnsi="Times New Roman"/>
                <w:sz w:val="20"/>
                <w:szCs w:val="20"/>
              </w:rPr>
              <w:t>рок, в течение которого организатор аукциона вправе отказаться от проведения аукциона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C497" w14:textId="1A292183" w:rsidR="00273114" w:rsidRPr="00527FB8" w:rsidRDefault="00527FB8" w:rsidP="00F52C96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527FB8">
              <w:rPr>
                <w:sz w:val="20"/>
                <w:szCs w:val="20"/>
              </w:rPr>
              <w:t xml:space="preserve">не позднее чем </w:t>
            </w:r>
            <w:r w:rsidRPr="00527FB8">
              <w:rPr>
                <w:b/>
                <w:bCs/>
                <w:sz w:val="20"/>
                <w:szCs w:val="20"/>
              </w:rPr>
              <w:t>за пять дней</w:t>
            </w:r>
            <w:r w:rsidRPr="00527FB8">
              <w:rPr>
                <w:sz w:val="20"/>
                <w:szCs w:val="20"/>
              </w:rPr>
              <w:t xml:space="preserve"> до даты окончания срока подачи заявок на участие в аукционе</w:t>
            </w:r>
          </w:p>
        </w:tc>
      </w:tr>
      <w:tr w:rsidR="00273114" w:rsidRPr="00D170DD" w14:paraId="3378AE5D" w14:textId="77777777" w:rsidTr="00BE6A01"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50F2" w14:textId="77777777" w:rsidR="00273114" w:rsidRPr="00D170DD" w:rsidRDefault="00273114" w:rsidP="00F52C96">
            <w:pPr>
              <w:widowControl w:val="0"/>
              <w:numPr>
                <w:ilvl w:val="0"/>
                <w:numId w:val="1"/>
              </w:num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0FA2" w14:textId="20D6CA5E" w:rsidR="00273114" w:rsidRPr="00273114" w:rsidRDefault="00F67D29" w:rsidP="00BE6A01">
            <w:pPr>
              <w:pStyle w:val="2"/>
              <w:keepNext/>
              <w:keepLines/>
              <w:suppressLineNumbers/>
              <w:suppressAutoHyphens/>
              <w:ind w:left="-10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Требования к участникам аукциона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BA59" w14:textId="77777777" w:rsidR="00F67D29" w:rsidRPr="00F67D29" w:rsidRDefault="00F67D29" w:rsidP="00F67D29">
            <w:pPr>
              <w:widowControl w:val="0"/>
              <w:tabs>
                <w:tab w:val="left" w:pos="5245"/>
              </w:tabs>
              <w:spacing w:after="60"/>
              <w:ind w:firstLine="1134"/>
              <w:jc w:val="both"/>
              <w:rPr>
                <w:sz w:val="20"/>
                <w:szCs w:val="20"/>
              </w:rPr>
            </w:pPr>
            <w:r w:rsidRPr="00F67D29">
              <w:rPr>
                <w:sz w:val="20"/>
                <w:szCs w:val="20"/>
              </w:rPr>
              <w:t>Участником аукциона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договора.</w:t>
            </w:r>
          </w:p>
          <w:p w14:paraId="18208AC7" w14:textId="03EEB796" w:rsidR="00273114" w:rsidRPr="0006045A" w:rsidRDefault="00273114" w:rsidP="00F52C96">
            <w:pPr>
              <w:rPr>
                <w:iCs/>
                <w:color w:val="000000"/>
                <w:sz w:val="20"/>
                <w:szCs w:val="20"/>
              </w:rPr>
            </w:pPr>
          </w:p>
        </w:tc>
      </w:tr>
      <w:tr w:rsidR="00F52C96" w:rsidRPr="00D170DD" w14:paraId="4B0D2439" w14:textId="77777777" w:rsidTr="00BE6A01">
        <w:trPr>
          <w:trHeight w:val="906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2559" w14:textId="77777777" w:rsidR="00F52C96" w:rsidRPr="00D170DD" w:rsidRDefault="00F52C96" w:rsidP="00F52C96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8A8B" w14:textId="57590EE5" w:rsidR="00F52C96" w:rsidRPr="00273114" w:rsidRDefault="00273114" w:rsidP="00F52C96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27311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Срок, в течение которого победитель аукциона должен подписать   </w:t>
            </w:r>
            <w:proofErr w:type="gramStart"/>
            <w:r w:rsidRPr="0027311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договор </w:t>
            </w:r>
            <w:r w:rsidRPr="00273114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аренды</w:t>
            </w:r>
            <w:proofErr w:type="gramEnd"/>
            <w:r w:rsidRPr="00273114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муниципального имущества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CDB7" w14:textId="77777777" w:rsidR="00F52C96" w:rsidRPr="00273114" w:rsidRDefault="00F52C96" w:rsidP="00F52C96">
            <w:pPr>
              <w:pStyle w:val="1"/>
              <w:spacing w:before="0" w:after="0"/>
              <w:ind w:left="-49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0"/>
                <w:szCs w:val="20"/>
              </w:rPr>
            </w:pPr>
          </w:p>
          <w:p w14:paraId="4F4CA971" w14:textId="5E44FE65" w:rsidR="00F52C96" w:rsidRPr="00273114" w:rsidRDefault="00273114" w:rsidP="00F52C96">
            <w:pPr>
              <w:pStyle w:val="1"/>
              <w:spacing w:before="0" w:after="0"/>
              <w:ind w:left="-49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273114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 менее 10 дней со дня размещения на официальном сайте торгов протокола аукциона,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аукционе, либо признания участником аукциона только одного заявителя</w:t>
            </w:r>
          </w:p>
        </w:tc>
      </w:tr>
    </w:tbl>
    <w:p w14:paraId="5233862F" w14:textId="77777777" w:rsidR="0089739F" w:rsidRDefault="0089739F"/>
    <w:sectPr w:rsidR="00897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12CC8"/>
    <w:multiLevelType w:val="hybridMultilevel"/>
    <w:tmpl w:val="63CABC4C"/>
    <w:lvl w:ilvl="0" w:tplc="A9D0254A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52582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8F4"/>
    <w:rsid w:val="00001665"/>
    <w:rsid w:val="00002D48"/>
    <w:rsid w:val="000425A8"/>
    <w:rsid w:val="00051FE7"/>
    <w:rsid w:val="00052A53"/>
    <w:rsid w:val="0006045A"/>
    <w:rsid w:val="00085838"/>
    <w:rsid w:val="00104E72"/>
    <w:rsid w:val="00111F00"/>
    <w:rsid w:val="0016365A"/>
    <w:rsid w:val="001966D2"/>
    <w:rsid w:val="001E1647"/>
    <w:rsid w:val="001E5FC3"/>
    <w:rsid w:val="001F1011"/>
    <w:rsid w:val="001F77B7"/>
    <w:rsid w:val="00213F9F"/>
    <w:rsid w:val="00251B2F"/>
    <w:rsid w:val="00273114"/>
    <w:rsid w:val="0029648D"/>
    <w:rsid w:val="002A2EA2"/>
    <w:rsid w:val="002A3E57"/>
    <w:rsid w:val="002D0D47"/>
    <w:rsid w:val="002E2B0E"/>
    <w:rsid w:val="002E595D"/>
    <w:rsid w:val="002F00F0"/>
    <w:rsid w:val="003410EA"/>
    <w:rsid w:val="00342536"/>
    <w:rsid w:val="00352BF1"/>
    <w:rsid w:val="003536DD"/>
    <w:rsid w:val="00361E2B"/>
    <w:rsid w:val="003A1BCE"/>
    <w:rsid w:val="004069E4"/>
    <w:rsid w:val="00414A41"/>
    <w:rsid w:val="00415194"/>
    <w:rsid w:val="004245DE"/>
    <w:rsid w:val="00485EAA"/>
    <w:rsid w:val="004A1BA6"/>
    <w:rsid w:val="00524BDD"/>
    <w:rsid w:val="005270ED"/>
    <w:rsid w:val="00527FB8"/>
    <w:rsid w:val="0054473A"/>
    <w:rsid w:val="0058362F"/>
    <w:rsid w:val="00587E2B"/>
    <w:rsid w:val="00590BC7"/>
    <w:rsid w:val="006778F4"/>
    <w:rsid w:val="006D134C"/>
    <w:rsid w:val="006F2D41"/>
    <w:rsid w:val="006F774F"/>
    <w:rsid w:val="007066AC"/>
    <w:rsid w:val="00716EAC"/>
    <w:rsid w:val="00730370"/>
    <w:rsid w:val="0074356A"/>
    <w:rsid w:val="00791E42"/>
    <w:rsid w:val="007B7234"/>
    <w:rsid w:val="007F79A1"/>
    <w:rsid w:val="00813B12"/>
    <w:rsid w:val="00816FED"/>
    <w:rsid w:val="0083266B"/>
    <w:rsid w:val="00890E6A"/>
    <w:rsid w:val="0089739F"/>
    <w:rsid w:val="008D7B18"/>
    <w:rsid w:val="008E1669"/>
    <w:rsid w:val="008F3A1F"/>
    <w:rsid w:val="008F7881"/>
    <w:rsid w:val="00911596"/>
    <w:rsid w:val="00926AF0"/>
    <w:rsid w:val="00985F1B"/>
    <w:rsid w:val="00997DA7"/>
    <w:rsid w:val="009B71B5"/>
    <w:rsid w:val="009C6897"/>
    <w:rsid w:val="009F39F4"/>
    <w:rsid w:val="00A13011"/>
    <w:rsid w:val="00A15E3B"/>
    <w:rsid w:val="00AF2FF5"/>
    <w:rsid w:val="00B05BF5"/>
    <w:rsid w:val="00B11A15"/>
    <w:rsid w:val="00B20F11"/>
    <w:rsid w:val="00B6367D"/>
    <w:rsid w:val="00B92ACE"/>
    <w:rsid w:val="00BC08D9"/>
    <w:rsid w:val="00BD2144"/>
    <w:rsid w:val="00BE01B7"/>
    <w:rsid w:val="00BE4C81"/>
    <w:rsid w:val="00BE6A01"/>
    <w:rsid w:val="00BF55CE"/>
    <w:rsid w:val="00C27EF8"/>
    <w:rsid w:val="00C459C1"/>
    <w:rsid w:val="00C83EBB"/>
    <w:rsid w:val="00C92039"/>
    <w:rsid w:val="00CD45C0"/>
    <w:rsid w:val="00DB620C"/>
    <w:rsid w:val="00DE6CB7"/>
    <w:rsid w:val="00DF69C2"/>
    <w:rsid w:val="00E464D8"/>
    <w:rsid w:val="00E96A92"/>
    <w:rsid w:val="00EA5F49"/>
    <w:rsid w:val="00EA7411"/>
    <w:rsid w:val="00EC1A2A"/>
    <w:rsid w:val="00EC6DF3"/>
    <w:rsid w:val="00ED2B11"/>
    <w:rsid w:val="00F12876"/>
    <w:rsid w:val="00F15234"/>
    <w:rsid w:val="00F52C96"/>
    <w:rsid w:val="00F65C84"/>
    <w:rsid w:val="00F67D29"/>
    <w:rsid w:val="00F70DB7"/>
    <w:rsid w:val="00F827C5"/>
    <w:rsid w:val="00FB1F49"/>
    <w:rsid w:val="00FD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0D6E5"/>
  <w15:docId w15:val="{51015DF5-59CB-49FB-9936-341C6F6A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8F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778F4"/>
    <w:pPr>
      <w:spacing w:before="240" w:after="240"/>
      <w:outlineLvl w:val="0"/>
    </w:pPr>
    <w:rPr>
      <w:rFonts w:ascii="Segoe UI" w:hAnsi="Segoe UI" w:cs="Segoe UI"/>
      <w:b/>
      <w:bCs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8F4"/>
    <w:rPr>
      <w:rFonts w:ascii="Segoe UI" w:eastAsia="Times New Roman" w:hAnsi="Segoe UI" w:cs="Segoe UI"/>
      <w:b/>
      <w:bCs/>
      <w:kern w:val="36"/>
      <w:sz w:val="43"/>
      <w:szCs w:val="43"/>
      <w:lang w:eastAsia="ru-RU"/>
    </w:rPr>
  </w:style>
  <w:style w:type="character" w:styleId="a3">
    <w:name w:val="Hyperlink"/>
    <w:uiPriority w:val="99"/>
    <w:rsid w:val="006778F4"/>
    <w:rPr>
      <w:color w:val="0000FF"/>
      <w:u w:val="single"/>
    </w:rPr>
  </w:style>
  <w:style w:type="paragraph" w:customStyle="1" w:styleId="Preformatted">
    <w:name w:val="Preformatted"/>
    <w:basedOn w:val="a"/>
    <w:rsid w:val="006778F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ormalBODY">
    <w:name w:val="Normal (BODY)"/>
    <w:basedOn w:val="a"/>
    <w:rsid w:val="006778F4"/>
    <w:pPr>
      <w:widowControl w:val="0"/>
      <w:tabs>
        <w:tab w:val="right" w:leader="underscore" w:pos="7654"/>
      </w:tabs>
      <w:suppressAutoHyphens/>
      <w:spacing w:line="240" w:lineRule="atLeast"/>
      <w:ind w:firstLine="340"/>
      <w:jc w:val="both"/>
      <w:textAlignment w:val="center"/>
    </w:pPr>
    <w:rPr>
      <w:rFonts w:ascii="TimesET" w:eastAsia="TimesET" w:hAnsi="TimesET" w:cs="TimesET"/>
      <w:color w:val="000000"/>
      <w:kern w:val="1"/>
      <w:sz w:val="20"/>
      <w:szCs w:val="20"/>
      <w:lang w:eastAsia="ar-SA"/>
    </w:rPr>
  </w:style>
  <w:style w:type="paragraph" w:styleId="a4">
    <w:name w:val="Body Text"/>
    <w:basedOn w:val="a"/>
    <w:link w:val="a5"/>
    <w:uiPriority w:val="99"/>
    <w:unhideWhenUsed/>
    <w:rsid w:val="006778F4"/>
    <w:pPr>
      <w:spacing w:before="240" w:after="240"/>
    </w:pPr>
  </w:style>
  <w:style w:type="character" w:customStyle="1" w:styleId="a5">
    <w:name w:val="Основной текст Знак"/>
    <w:basedOn w:val="a0"/>
    <w:link w:val="a4"/>
    <w:uiPriority w:val="99"/>
    <w:rsid w:val="006778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6778F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Body Text Indent"/>
    <w:basedOn w:val="a"/>
    <w:link w:val="a7"/>
    <w:uiPriority w:val="99"/>
    <w:semiHidden/>
    <w:unhideWhenUsed/>
    <w:rsid w:val="006778F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778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6"/>
    <w:link w:val="20"/>
    <w:uiPriority w:val="99"/>
    <w:unhideWhenUsed/>
    <w:rsid w:val="006778F4"/>
    <w:pPr>
      <w:spacing w:after="0"/>
      <w:ind w:left="360" w:firstLine="36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Красная строка 2 Знак"/>
    <w:basedOn w:val="a7"/>
    <w:link w:val="2"/>
    <w:uiPriority w:val="99"/>
    <w:rsid w:val="006778F4"/>
    <w:rPr>
      <w:rFonts w:ascii="Calibri" w:eastAsia="Calibri" w:hAnsi="Calibri" w:cs="Times New Roman"/>
      <w:sz w:val="24"/>
      <w:szCs w:val="24"/>
      <w:lang w:eastAsia="ru-RU"/>
    </w:rPr>
  </w:style>
  <w:style w:type="paragraph" w:styleId="a8">
    <w:name w:val="Date"/>
    <w:basedOn w:val="a"/>
    <w:next w:val="a"/>
    <w:link w:val="a9"/>
    <w:unhideWhenUsed/>
    <w:rsid w:val="006778F4"/>
    <w:pPr>
      <w:spacing w:after="60"/>
      <w:jc w:val="both"/>
    </w:pPr>
    <w:rPr>
      <w:szCs w:val="20"/>
    </w:rPr>
  </w:style>
  <w:style w:type="character" w:customStyle="1" w:styleId="a9">
    <w:name w:val="Дата Знак"/>
    <w:basedOn w:val="a0"/>
    <w:link w:val="a8"/>
    <w:rsid w:val="006778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Strong"/>
    <w:qFormat/>
    <w:rsid w:val="00F52C96"/>
    <w:rPr>
      <w:b/>
      <w:bCs/>
    </w:rPr>
  </w:style>
  <w:style w:type="paragraph" w:customStyle="1" w:styleId="ab">
    <w:basedOn w:val="a"/>
    <w:next w:val="ac"/>
    <w:uiPriority w:val="99"/>
    <w:rsid w:val="004069E4"/>
    <w:pPr>
      <w:spacing w:before="100" w:beforeAutospacing="1" w:after="100" w:afterAutospacing="1"/>
      <w:ind w:firstLine="400"/>
      <w:jc w:val="both"/>
    </w:pPr>
  </w:style>
  <w:style w:type="paragraph" w:styleId="ac">
    <w:name w:val="Normal (Web)"/>
    <w:basedOn w:val="a"/>
    <w:uiPriority w:val="99"/>
    <w:semiHidden/>
    <w:unhideWhenUsed/>
    <w:rsid w:val="00406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holm.ru" TargetMode="External"/><Relationship Id="rId5" Type="http://schemas.openxmlformats.org/officeDocument/2006/relationships/hyperlink" Target="http://utp.sberbank-a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Vrr-0C02</cp:lastModifiedBy>
  <cp:revision>12</cp:revision>
  <cp:lastPrinted>2022-11-21T10:02:00Z</cp:lastPrinted>
  <dcterms:created xsi:type="dcterms:W3CDTF">2019-03-28T05:24:00Z</dcterms:created>
  <dcterms:modified xsi:type="dcterms:W3CDTF">2022-11-21T10:04:00Z</dcterms:modified>
</cp:coreProperties>
</file>